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33D51" w14:textId="75D36AD7" w:rsidR="008630F8" w:rsidRDefault="00335486" w:rsidP="00335486">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58240" behindDoc="0" locked="0" layoutInCell="1" allowOverlap="1" wp14:anchorId="724BA021" wp14:editId="2E9666D0">
            <wp:simplePos x="0" y="0"/>
            <wp:positionH relativeFrom="column">
              <wp:posOffset>-38100</wp:posOffset>
            </wp:positionH>
            <wp:positionV relativeFrom="paragraph">
              <wp:posOffset>0</wp:posOffset>
            </wp:positionV>
            <wp:extent cx="1569720" cy="3227705"/>
            <wp:effectExtent l="0" t="0" r="0" b="0"/>
            <wp:wrapThrough wrapText="bothSides">
              <wp:wrapPolygon edited="0">
                <wp:start x="0" y="0"/>
                <wp:lineTo x="0" y="21417"/>
                <wp:lineTo x="20709" y="21417"/>
                <wp:lineTo x="20709" y="0"/>
                <wp:lineTo x="0" y="0"/>
              </wp:wrapPolygon>
            </wp:wrapThrough>
            <wp:docPr id="1057473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73641" name="Picture 1057473641"/>
                    <pic:cNvPicPr/>
                  </pic:nvPicPr>
                  <pic:blipFill rotWithShape="1">
                    <a:blip r:embed="rId4" cstate="print">
                      <a:extLst>
                        <a:ext uri="{28A0092B-C50C-407E-A947-70E740481C1C}">
                          <a14:useLocalDpi xmlns:a14="http://schemas.microsoft.com/office/drawing/2010/main" val="0"/>
                        </a:ext>
                      </a:extLst>
                    </a:blip>
                    <a:srcRect l="15219" t="6614" r="-4794"/>
                    <a:stretch>
                      <a:fillRect/>
                    </a:stretch>
                  </pic:blipFill>
                  <pic:spPr bwMode="auto">
                    <a:xfrm>
                      <a:off x="0" y="0"/>
                      <a:ext cx="1569720" cy="322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 Antiqua" w:hAnsi="Book Antiqua"/>
          <w:sz w:val="24"/>
          <w:szCs w:val="24"/>
          <w:lang w:val="en-US"/>
        </w:rPr>
        <w:t>Monday Musing: May 4</w:t>
      </w:r>
      <w:r w:rsidRPr="00335486">
        <w:rPr>
          <w:rFonts w:ascii="Book Antiqua" w:hAnsi="Book Antiqua"/>
          <w:sz w:val="24"/>
          <w:szCs w:val="24"/>
          <w:vertAlign w:val="superscript"/>
          <w:lang w:val="en-US"/>
        </w:rPr>
        <w:t>th</w:t>
      </w:r>
      <w:r>
        <w:rPr>
          <w:rFonts w:ascii="Book Antiqua" w:hAnsi="Book Antiqua"/>
          <w:sz w:val="24"/>
          <w:szCs w:val="24"/>
          <w:lang w:val="en-US"/>
        </w:rPr>
        <w:t xml:space="preserve"> 2026.</w:t>
      </w:r>
    </w:p>
    <w:p w14:paraId="09997FF1" w14:textId="74297752" w:rsidR="00335486" w:rsidRDefault="00335486" w:rsidP="00335486">
      <w:pPr>
        <w:spacing w:after="0" w:line="240" w:lineRule="auto"/>
        <w:rPr>
          <w:rFonts w:ascii="Book Antiqua" w:hAnsi="Book Antiqua"/>
          <w:sz w:val="24"/>
          <w:szCs w:val="24"/>
          <w:lang w:val="en-US"/>
        </w:rPr>
      </w:pPr>
      <w:r>
        <w:rPr>
          <w:rFonts w:ascii="Book Antiqua" w:hAnsi="Book Antiqua"/>
          <w:sz w:val="24"/>
          <w:szCs w:val="24"/>
          <w:lang w:val="en-US"/>
        </w:rPr>
        <w:t>Memories…</w:t>
      </w:r>
    </w:p>
    <w:p w14:paraId="5BA0E247" w14:textId="77777777" w:rsidR="00335486" w:rsidRDefault="00335486" w:rsidP="00335486">
      <w:pPr>
        <w:spacing w:after="0" w:line="240" w:lineRule="auto"/>
        <w:rPr>
          <w:rFonts w:ascii="Book Antiqua" w:hAnsi="Book Antiqua"/>
          <w:sz w:val="24"/>
          <w:szCs w:val="24"/>
          <w:lang w:val="en-US"/>
        </w:rPr>
      </w:pPr>
    </w:p>
    <w:p w14:paraId="466859FE" w14:textId="54A6F74F" w:rsidR="00335486" w:rsidRDefault="00335486" w:rsidP="00335486">
      <w:pPr>
        <w:spacing w:after="0" w:line="240" w:lineRule="auto"/>
        <w:rPr>
          <w:rFonts w:ascii="Book Antiqua" w:hAnsi="Book Antiqua"/>
          <w:sz w:val="24"/>
          <w:szCs w:val="24"/>
          <w:lang w:val="en-US"/>
        </w:rPr>
      </w:pPr>
      <w:r>
        <w:rPr>
          <w:rFonts w:ascii="Book Antiqua" w:hAnsi="Book Antiqua"/>
          <w:sz w:val="24"/>
          <w:szCs w:val="24"/>
          <w:lang w:val="en-US"/>
        </w:rPr>
        <w:t xml:space="preserve">First let me say, </w:t>
      </w:r>
      <w:r w:rsidR="002675FA">
        <w:rPr>
          <w:rFonts w:ascii="Book Antiqua" w:hAnsi="Book Antiqua"/>
          <w:sz w:val="24"/>
          <w:szCs w:val="24"/>
          <w:lang w:val="en-US"/>
        </w:rPr>
        <w:t>“</w:t>
      </w:r>
      <w:r>
        <w:rPr>
          <w:rFonts w:ascii="Book Antiqua" w:hAnsi="Book Antiqua"/>
          <w:sz w:val="24"/>
          <w:szCs w:val="24"/>
          <w:lang w:val="en-US"/>
        </w:rPr>
        <w:t>May the Fo</w:t>
      </w:r>
      <w:r w:rsidR="006315EB">
        <w:rPr>
          <w:rFonts w:ascii="Book Antiqua" w:hAnsi="Book Antiqua"/>
          <w:sz w:val="24"/>
          <w:szCs w:val="24"/>
          <w:lang w:val="en-US"/>
        </w:rPr>
        <w:t>urth</w:t>
      </w:r>
      <w:r>
        <w:rPr>
          <w:rFonts w:ascii="Book Antiqua" w:hAnsi="Book Antiqua"/>
          <w:sz w:val="24"/>
          <w:szCs w:val="24"/>
          <w:lang w:val="en-US"/>
        </w:rPr>
        <w:t xml:space="preserve"> be with You!</w:t>
      </w:r>
      <w:r w:rsidR="002675FA">
        <w:rPr>
          <w:rFonts w:ascii="Book Antiqua" w:hAnsi="Book Antiqua"/>
          <w:sz w:val="24"/>
          <w:szCs w:val="24"/>
          <w:lang w:val="en-US"/>
        </w:rPr>
        <w:t>”</w:t>
      </w:r>
      <w:r>
        <w:rPr>
          <w:rFonts w:ascii="Book Antiqua" w:hAnsi="Book Antiqua"/>
          <w:sz w:val="24"/>
          <w:szCs w:val="24"/>
          <w:lang w:val="en-US"/>
        </w:rPr>
        <w:t xml:space="preserve"> </w:t>
      </w:r>
      <w:r w:rsidR="006315EB">
        <w:rPr>
          <w:rFonts w:ascii="Book Antiqua" w:hAnsi="Book Antiqua"/>
          <w:sz w:val="24"/>
          <w:szCs w:val="24"/>
          <w:lang w:val="en-US"/>
        </w:rPr>
        <w:t>t</w:t>
      </w:r>
      <w:r>
        <w:rPr>
          <w:rFonts w:ascii="Book Antiqua" w:hAnsi="Book Antiqua"/>
          <w:sz w:val="24"/>
          <w:szCs w:val="24"/>
          <w:lang w:val="en-US"/>
        </w:rPr>
        <w:t>hat is</w:t>
      </w:r>
      <w:r w:rsidR="006315EB">
        <w:rPr>
          <w:rFonts w:ascii="Book Antiqua" w:hAnsi="Book Antiqua"/>
          <w:sz w:val="24"/>
          <w:szCs w:val="24"/>
          <w:lang w:val="en-US"/>
        </w:rPr>
        <w:t>,</w:t>
      </w:r>
      <w:r>
        <w:rPr>
          <w:rFonts w:ascii="Book Antiqua" w:hAnsi="Book Antiqua"/>
          <w:sz w:val="24"/>
          <w:szCs w:val="24"/>
          <w:lang w:val="en-US"/>
        </w:rPr>
        <w:t xml:space="preserve"> May the </w:t>
      </w:r>
      <w:r w:rsidR="006315EB">
        <w:rPr>
          <w:rFonts w:ascii="Book Antiqua" w:hAnsi="Book Antiqua"/>
          <w:sz w:val="24"/>
          <w:szCs w:val="24"/>
          <w:lang w:val="en-US"/>
        </w:rPr>
        <w:t>F</w:t>
      </w:r>
      <w:r>
        <w:rPr>
          <w:rFonts w:ascii="Book Antiqua" w:hAnsi="Book Antiqua"/>
          <w:sz w:val="24"/>
          <w:szCs w:val="24"/>
          <w:lang w:val="en-US"/>
        </w:rPr>
        <w:t>o</w:t>
      </w:r>
      <w:r w:rsidR="006315EB">
        <w:rPr>
          <w:rFonts w:ascii="Book Antiqua" w:hAnsi="Book Antiqua"/>
          <w:sz w:val="24"/>
          <w:szCs w:val="24"/>
          <w:lang w:val="en-US"/>
        </w:rPr>
        <w:t>rce</w:t>
      </w:r>
      <w:r w:rsidR="00FB1257">
        <w:rPr>
          <w:rFonts w:ascii="Book Antiqua" w:hAnsi="Book Antiqua"/>
          <w:sz w:val="24"/>
          <w:szCs w:val="24"/>
          <w:lang w:val="en-US"/>
        </w:rPr>
        <w:t xml:space="preserve"> be with you</w:t>
      </w:r>
      <w:r>
        <w:rPr>
          <w:rFonts w:ascii="Book Antiqua" w:hAnsi="Book Antiqua"/>
          <w:sz w:val="24"/>
          <w:szCs w:val="24"/>
          <w:lang w:val="en-US"/>
        </w:rPr>
        <w:t xml:space="preserve">!!!!  Those are the words of a text I </w:t>
      </w:r>
      <w:r w:rsidR="009C0C75">
        <w:rPr>
          <w:rFonts w:ascii="Book Antiqua" w:hAnsi="Book Antiqua"/>
          <w:sz w:val="24"/>
          <w:szCs w:val="24"/>
          <w:lang w:val="en-US"/>
        </w:rPr>
        <w:t>just</w:t>
      </w:r>
      <w:r>
        <w:rPr>
          <w:rFonts w:ascii="Book Antiqua" w:hAnsi="Book Antiqua"/>
          <w:sz w:val="24"/>
          <w:szCs w:val="24"/>
          <w:lang w:val="en-US"/>
        </w:rPr>
        <w:t xml:space="preserve"> receive</w:t>
      </w:r>
      <w:r w:rsidR="009C0C75">
        <w:rPr>
          <w:rFonts w:ascii="Book Antiqua" w:hAnsi="Book Antiqua"/>
          <w:sz w:val="24"/>
          <w:szCs w:val="24"/>
          <w:lang w:val="en-US"/>
        </w:rPr>
        <w:t>d</w:t>
      </w:r>
      <w:r>
        <w:rPr>
          <w:rFonts w:ascii="Book Antiqua" w:hAnsi="Book Antiqua"/>
          <w:sz w:val="24"/>
          <w:szCs w:val="24"/>
          <w:lang w:val="en-US"/>
        </w:rPr>
        <w:t xml:space="preserve"> from a gentleman at my church </w:t>
      </w:r>
      <w:r w:rsidR="00FB1257">
        <w:rPr>
          <w:rFonts w:ascii="Book Antiqua" w:hAnsi="Book Antiqua"/>
          <w:sz w:val="24"/>
          <w:szCs w:val="24"/>
          <w:lang w:val="en-US"/>
        </w:rPr>
        <w:t>two</w:t>
      </w:r>
      <w:r>
        <w:rPr>
          <w:rFonts w:ascii="Book Antiqua" w:hAnsi="Book Antiqua"/>
          <w:sz w:val="24"/>
          <w:szCs w:val="24"/>
          <w:lang w:val="en-US"/>
        </w:rPr>
        <w:t xml:space="preserve"> back. He always </w:t>
      </w:r>
      <w:r w:rsidR="00FB1257">
        <w:rPr>
          <w:rFonts w:ascii="Book Antiqua" w:hAnsi="Book Antiqua"/>
          <w:sz w:val="24"/>
          <w:szCs w:val="24"/>
          <w:lang w:val="en-US"/>
        </w:rPr>
        <w:t xml:space="preserve">blessed us with </w:t>
      </w:r>
      <w:r w:rsidR="001362DE">
        <w:rPr>
          <w:rFonts w:ascii="Book Antiqua" w:hAnsi="Book Antiqua"/>
          <w:sz w:val="24"/>
          <w:szCs w:val="24"/>
          <w:lang w:val="en-US"/>
        </w:rPr>
        <w:t>“</w:t>
      </w:r>
      <w:r>
        <w:rPr>
          <w:rFonts w:ascii="Book Antiqua" w:hAnsi="Book Antiqua"/>
          <w:sz w:val="24"/>
          <w:szCs w:val="24"/>
          <w:lang w:val="en-US"/>
        </w:rPr>
        <w:t xml:space="preserve">May the </w:t>
      </w:r>
      <w:r w:rsidR="00FB1257">
        <w:rPr>
          <w:rFonts w:ascii="Book Antiqua" w:hAnsi="Book Antiqua"/>
          <w:sz w:val="24"/>
          <w:szCs w:val="24"/>
          <w:lang w:val="en-US"/>
        </w:rPr>
        <w:t>F</w:t>
      </w:r>
      <w:r>
        <w:rPr>
          <w:rFonts w:ascii="Book Antiqua" w:hAnsi="Book Antiqua"/>
          <w:sz w:val="24"/>
          <w:szCs w:val="24"/>
          <w:lang w:val="en-US"/>
        </w:rPr>
        <w:t>ourth,</w:t>
      </w:r>
      <w:r w:rsidR="001362DE">
        <w:rPr>
          <w:rFonts w:ascii="Book Antiqua" w:hAnsi="Book Antiqua"/>
          <w:sz w:val="24"/>
          <w:szCs w:val="24"/>
          <w:lang w:val="en-US"/>
        </w:rPr>
        <w:t>”</w:t>
      </w:r>
      <w:r>
        <w:rPr>
          <w:rFonts w:ascii="Book Antiqua" w:hAnsi="Book Antiqua"/>
          <w:sz w:val="24"/>
          <w:szCs w:val="24"/>
          <w:lang w:val="en-US"/>
        </w:rPr>
        <w:t xml:space="preserve"> as the Star Wars</w:t>
      </w:r>
      <w:r w:rsidR="001B12BA">
        <w:rPr>
          <w:rFonts w:ascii="Book Antiqua" w:hAnsi="Book Antiqua"/>
          <w:sz w:val="24"/>
          <w:szCs w:val="24"/>
          <w:lang w:val="en-US"/>
        </w:rPr>
        <w:t>’</w:t>
      </w:r>
      <w:r w:rsidR="00B91E0D">
        <w:rPr>
          <w:rFonts w:ascii="Book Antiqua" w:hAnsi="Book Antiqua"/>
          <w:sz w:val="24"/>
          <w:szCs w:val="24"/>
          <w:lang w:val="en-US"/>
        </w:rPr>
        <w:t xml:space="preserve"> </w:t>
      </w:r>
      <w:r>
        <w:rPr>
          <w:rFonts w:ascii="Book Antiqua" w:hAnsi="Book Antiqua"/>
          <w:sz w:val="24"/>
          <w:szCs w:val="24"/>
          <w:lang w:val="en-US"/>
        </w:rPr>
        <w:t>day of the Force!!!</w:t>
      </w:r>
      <w:r w:rsidR="00FB1257">
        <w:rPr>
          <w:rFonts w:ascii="Book Antiqua" w:hAnsi="Book Antiqua"/>
          <w:sz w:val="24"/>
          <w:szCs w:val="24"/>
          <w:lang w:val="en-US"/>
        </w:rPr>
        <w:t xml:space="preserve">  </w:t>
      </w:r>
      <w:r w:rsidR="009C0C75">
        <w:rPr>
          <w:rFonts w:ascii="Book Antiqua" w:hAnsi="Book Antiqua"/>
          <w:sz w:val="24"/>
          <w:szCs w:val="24"/>
          <w:lang w:val="en-US"/>
        </w:rPr>
        <w:t xml:space="preserve">We share this every year, and it </w:t>
      </w:r>
      <w:r w:rsidR="006315EB">
        <w:rPr>
          <w:rFonts w:ascii="Book Antiqua" w:hAnsi="Book Antiqua"/>
          <w:sz w:val="24"/>
          <w:szCs w:val="24"/>
          <w:lang w:val="en-US"/>
        </w:rPr>
        <w:t>rekindles</w:t>
      </w:r>
      <w:r w:rsidR="009C0C75">
        <w:rPr>
          <w:rFonts w:ascii="Book Antiqua" w:hAnsi="Book Antiqua"/>
          <w:sz w:val="24"/>
          <w:szCs w:val="24"/>
          <w:lang w:val="en-US"/>
        </w:rPr>
        <w:t xml:space="preserve"> such sweet memor</w:t>
      </w:r>
      <w:r w:rsidR="001362DE">
        <w:rPr>
          <w:rFonts w:ascii="Book Antiqua" w:hAnsi="Book Antiqua"/>
          <w:sz w:val="24"/>
          <w:szCs w:val="24"/>
          <w:lang w:val="en-US"/>
        </w:rPr>
        <w:t>ies</w:t>
      </w:r>
      <w:r w:rsidR="009C0C75">
        <w:rPr>
          <w:rFonts w:ascii="Book Antiqua" w:hAnsi="Book Antiqua"/>
          <w:sz w:val="24"/>
          <w:szCs w:val="24"/>
          <w:lang w:val="en-US"/>
        </w:rPr>
        <w:t xml:space="preserve"> of a really lovely man. </w:t>
      </w:r>
      <w:r>
        <w:rPr>
          <w:rFonts w:ascii="Book Antiqua" w:hAnsi="Book Antiqua"/>
          <w:sz w:val="24"/>
          <w:szCs w:val="24"/>
          <w:lang w:val="en-US"/>
        </w:rPr>
        <w:t>But he has nothing to do with the picture.  The item in th</w:t>
      </w:r>
      <w:r w:rsidR="006315EB">
        <w:rPr>
          <w:rFonts w:ascii="Book Antiqua" w:hAnsi="Book Antiqua"/>
          <w:sz w:val="24"/>
          <w:szCs w:val="24"/>
          <w:lang w:val="en-US"/>
        </w:rPr>
        <w:t>e</w:t>
      </w:r>
      <w:r>
        <w:rPr>
          <w:rFonts w:ascii="Book Antiqua" w:hAnsi="Book Antiqua"/>
          <w:sz w:val="24"/>
          <w:szCs w:val="24"/>
          <w:lang w:val="en-US"/>
        </w:rPr>
        <w:t xml:space="preserve"> picture brought back a flood of memories of my Nan. Do you know what </w:t>
      </w:r>
      <w:r w:rsidR="006315EB">
        <w:rPr>
          <w:rFonts w:ascii="Book Antiqua" w:hAnsi="Book Antiqua"/>
          <w:sz w:val="24"/>
          <w:szCs w:val="24"/>
          <w:lang w:val="en-US"/>
        </w:rPr>
        <w:t xml:space="preserve">the item </w:t>
      </w:r>
      <w:r>
        <w:rPr>
          <w:rFonts w:ascii="Book Antiqua" w:hAnsi="Book Antiqua"/>
          <w:sz w:val="24"/>
          <w:szCs w:val="24"/>
          <w:lang w:val="en-US"/>
        </w:rPr>
        <w:t>is?</w:t>
      </w:r>
    </w:p>
    <w:p w14:paraId="11E828DD" w14:textId="77777777" w:rsidR="00335486" w:rsidRDefault="00335486" w:rsidP="00335486">
      <w:pPr>
        <w:spacing w:after="0" w:line="240" w:lineRule="auto"/>
        <w:rPr>
          <w:rFonts w:ascii="Book Antiqua" w:hAnsi="Book Antiqua"/>
          <w:sz w:val="24"/>
          <w:szCs w:val="24"/>
          <w:lang w:val="en-US"/>
        </w:rPr>
      </w:pPr>
    </w:p>
    <w:p w14:paraId="144863A7" w14:textId="78A8D08E" w:rsidR="00335486" w:rsidRDefault="00335486" w:rsidP="00335486">
      <w:pPr>
        <w:spacing w:after="0" w:line="240" w:lineRule="auto"/>
        <w:rPr>
          <w:rFonts w:ascii="Book Antiqua" w:hAnsi="Book Antiqua"/>
          <w:sz w:val="24"/>
          <w:szCs w:val="24"/>
          <w:lang w:val="en-US"/>
        </w:rPr>
      </w:pPr>
      <w:r>
        <w:rPr>
          <w:rFonts w:ascii="Book Antiqua" w:hAnsi="Book Antiqua"/>
          <w:sz w:val="24"/>
          <w:szCs w:val="24"/>
          <w:lang w:val="en-US"/>
        </w:rPr>
        <w:t xml:space="preserve">On Saturday, Elaine and I went to my church’s Indoor Garage Sale. This was on one of the tables. Mimi had donated it. I knew when I saw it that this resided somewhere in my memories, but differently. When Elaine said it was the burner </w:t>
      </w:r>
      <w:r w:rsidR="00112ABF">
        <w:rPr>
          <w:rFonts w:ascii="Book Antiqua" w:hAnsi="Book Antiqua"/>
          <w:sz w:val="24"/>
          <w:szCs w:val="24"/>
          <w:lang w:val="en-US"/>
        </w:rPr>
        <w:t>lifter</w:t>
      </w:r>
      <w:r>
        <w:rPr>
          <w:rFonts w:ascii="Book Antiqua" w:hAnsi="Book Antiqua"/>
          <w:sz w:val="24"/>
          <w:szCs w:val="24"/>
          <w:lang w:val="en-US"/>
        </w:rPr>
        <w:t xml:space="preserve"> for the old wood stoves, I knew it right away. </w:t>
      </w:r>
    </w:p>
    <w:p w14:paraId="3FCE7356" w14:textId="77777777" w:rsidR="00335486" w:rsidRDefault="00335486" w:rsidP="00335486">
      <w:pPr>
        <w:spacing w:after="0" w:line="240" w:lineRule="auto"/>
        <w:rPr>
          <w:rFonts w:ascii="Book Antiqua" w:hAnsi="Book Antiqua"/>
          <w:sz w:val="24"/>
          <w:szCs w:val="24"/>
          <w:lang w:val="en-US"/>
        </w:rPr>
      </w:pPr>
    </w:p>
    <w:p w14:paraId="16404DC3" w14:textId="2C00A58B" w:rsidR="00335486" w:rsidRDefault="00335486" w:rsidP="00335486">
      <w:pPr>
        <w:spacing w:after="0" w:line="240" w:lineRule="auto"/>
        <w:rPr>
          <w:rFonts w:ascii="Book Antiqua" w:hAnsi="Book Antiqua"/>
          <w:sz w:val="24"/>
          <w:szCs w:val="24"/>
          <w:lang w:val="en-US"/>
        </w:rPr>
      </w:pPr>
      <w:r>
        <w:rPr>
          <w:rFonts w:ascii="Book Antiqua" w:hAnsi="Book Antiqua"/>
          <w:sz w:val="24"/>
          <w:szCs w:val="24"/>
          <w:lang w:val="en-US"/>
        </w:rPr>
        <w:t xml:space="preserve">At my grandparent’s cottage, they had a wood stove. Nan would lift out the burner covers on the top of the stove </w:t>
      </w:r>
      <w:r w:rsidR="004E343C">
        <w:rPr>
          <w:rFonts w:ascii="Book Antiqua" w:hAnsi="Book Antiqua"/>
          <w:sz w:val="24"/>
          <w:szCs w:val="24"/>
          <w:lang w:val="en-US"/>
        </w:rPr>
        <w:t xml:space="preserve">with this tool </w:t>
      </w:r>
      <w:r>
        <w:rPr>
          <w:rFonts w:ascii="Book Antiqua" w:hAnsi="Book Antiqua"/>
          <w:sz w:val="24"/>
          <w:szCs w:val="24"/>
          <w:lang w:val="en-US"/>
        </w:rPr>
        <w:t>and let me see the fire inside</w:t>
      </w:r>
      <w:r w:rsidR="004E343C">
        <w:rPr>
          <w:rFonts w:ascii="Book Antiqua" w:hAnsi="Book Antiqua"/>
          <w:sz w:val="24"/>
          <w:szCs w:val="24"/>
          <w:lang w:val="en-US"/>
        </w:rPr>
        <w:t>, even</w:t>
      </w:r>
      <w:r>
        <w:rPr>
          <w:rFonts w:ascii="Book Antiqua" w:hAnsi="Book Antiqua"/>
          <w:sz w:val="24"/>
          <w:szCs w:val="24"/>
          <w:lang w:val="en-US"/>
        </w:rPr>
        <w:t xml:space="preserve"> put</w:t>
      </w:r>
      <w:r w:rsidR="004E343C">
        <w:rPr>
          <w:rFonts w:ascii="Book Antiqua" w:hAnsi="Book Antiqua"/>
          <w:sz w:val="24"/>
          <w:szCs w:val="24"/>
          <w:lang w:val="en-US"/>
        </w:rPr>
        <w:t xml:space="preserve"> in </w:t>
      </w:r>
      <w:r>
        <w:rPr>
          <w:rFonts w:ascii="Book Antiqua" w:hAnsi="Book Antiqua"/>
          <w:sz w:val="24"/>
          <w:szCs w:val="24"/>
          <w:lang w:val="en-US"/>
        </w:rPr>
        <w:t>strips of newspaper</w:t>
      </w:r>
      <w:r w:rsidR="004E343C">
        <w:rPr>
          <w:rFonts w:ascii="Book Antiqua" w:hAnsi="Book Antiqua"/>
          <w:sz w:val="24"/>
          <w:szCs w:val="24"/>
          <w:lang w:val="en-US"/>
        </w:rPr>
        <w:t xml:space="preserve"> </w:t>
      </w:r>
      <w:r>
        <w:rPr>
          <w:rFonts w:ascii="Book Antiqua" w:hAnsi="Book Antiqua"/>
          <w:sz w:val="24"/>
          <w:szCs w:val="24"/>
          <w:lang w:val="en-US"/>
        </w:rPr>
        <w:t>to feed the fire. Sometimes, she would let me see into the fire, or making the fire, through the front door through which she loaded the cut-up wood that was piled in a box not too far from the stove</w:t>
      </w:r>
      <w:r w:rsidR="00112ABF">
        <w:rPr>
          <w:rFonts w:ascii="Book Antiqua" w:hAnsi="Book Antiqua"/>
          <w:sz w:val="24"/>
          <w:szCs w:val="24"/>
          <w:lang w:val="en-US"/>
        </w:rPr>
        <w:t xml:space="preserve"> on the right</w:t>
      </w:r>
      <w:r>
        <w:rPr>
          <w:rFonts w:ascii="Book Antiqua" w:hAnsi="Book Antiqua"/>
          <w:sz w:val="24"/>
          <w:szCs w:val="24"/>
          <w:lang w:val="en-US"/>
        </w:rPr>
        <w:t>. Otherwise, we, the grandkids, weren’t allowed anywhere near the wood stove because it got so hot. Nan’s burner lifter was black, without the coiled handle</w:t>
      </w:r>
      <w:r w:rsidR="00112ABF">
        <w:rPr>
          <w:rFonts w:ascii="Book Antiqua" w:hAnsi="Book Antiqua"/>
          <w:sz w:val="24"/>
          <w:szCs w:val="24"/>
          <w:lang w:val="en-US"/>
        </w:rPr>
        <w:t>,</w:t>
      </w:r>
      <w:r>
        <w:rPr>
          <w:rFonts w:ascii="Book Antiqua" w:hAnsi="Book Antiqua"/>
          <w:sz w:val="24"/>
          <w:szCs w:val="24"/>
          <w:lang w:val="en-US"/>
        </w:rPr>
        <w:t xml:space="preserve"> but just as heavy.</w:t>
      </w:r>
      <w:r w:rsidR="00112ABF">
        <w:rPr>
          <w:rFonts w:ascii="Book Antiqua" w:hAnsi="Book Antiqua"/>
          <w:sz w:val="24"/>
          <w:szCs w:val="24"/>
          <w:lang w:val="en-US"/>
        </w:rPr>
        <w:t xml:space="preserve"> I can</w:t>
      </w:r>
      <w:r w:rsidR="00B91E0D">
        <w:rPr>
          <w:rFonts w:ascii="Book Antiqua" w:hAnsi="Book Antiqua"/>
          <w:sz w:val="24"/>
          <w:szCs w:val="24"/>
          <w:lang w:val="en-US"/>
        </w:rPr>
        <w:t xml:space="preserve"> </w:t>
      </w:r>
      <w:r w:rsidR="00112ABF">
        <w:rPr>
          <w:rFonts w:ascii="Book Antiqua" w:hAnsi="Book Antiqua"/>
          <w:sz w:val="24"/>
          <w:szCs w:val="24"/>
          <w:lang w:val="en-US"/>
        </w:rPr>
        <w:t>feel it now in my hand.</w:t>
      </w:r>
    </w:p>
    <w:p w14:paraId="3CE18AA2" w14:textId="77777777" w:rsidR="00335486" w:rsidRDefault="00335486" w:rsidP="00335486">
      <w:pPr>
        <w:spacing w:after="0" w:line="240" w:lineRule="auto"/>
        <w:rPr>
          <w:rFonts w:ascii="Book Antiqua" w:hAnsi="Book Antiqua"/>
          <w:sz w:val="24"/>
          <w:szCs w:val="24"/>
          <w:lang w:val="en-US"/>
        </w:rPr>
      </w:pPr>
    </w:p>
    <w:p w14:paraId="3674D864" w14:textId="33117616" w:rsidR="001E6182" w:rsidRDefault="00335486" w:rsidP="00335486">
      <w:pPr>
        <w:spacing w:after="0" w:line="240" w:lineRule="auto"/>
        <w:rPr>
          <w:rFonts w:ascii="Book Antiqua" w:hAnsi="Book Antiqua"/>
          <w:sz w:val="24"/>
          <w:szCs w:val="24"/>
          <w:lang w:val="en-US"/>
        </w:rPr>
      </w:pPr>
      <w:r>
        <w:rPr>
          <w:rFonts w:ascii="Book Antiqua" w:hAnsi="Book Antiqua"/>
          <w:sz w:val="24"/>
          <w:szCs w:val="24"/>
          <w:lang w:val="en-US"/>
        </w:rPr>
        <w:t xml:space="preserve">Nan died in 1989. Wow, that’s </w:t>
      </w:r>
      <w:r w:rsidR="000068F4">
        <w:rPr>
          <w:rFonts w:ascii="Book Antiqua" w:hAnsi="Book Antiqua"/>
          <w:sz w:val="24"/>
          <w:szCs w:val="24"/>
          <w:lang w:val="en-US"/>
        </w:rPr>
        <w:t>37 years ago.</w:t>
      </w:r>
      <w:r w:rsidR="00112ABF">
        <w:rPr>
          <w:rFonts w:ascii="Book Antiqua" w:hAnsi="Book Antiqua"/>
          <w:sz w:val="24"/>
          <w:szCs w:val="24"/>
          <w:lang w:val="en-US"/>
        </w:rPr>
        <w:t xml:space="preserve"> She was 69. </w:t>
      </w:r>
      <w:r w:rsidR="000068F4">
        <w:rPr>
          <w:rFonts w:ascii="Book Antiqua" w:hAnsi="Book Antiqua"/>
          <w:sz w:val="24"/>
          <w:szCs w:val="24"/>
          <w:lang w:val="en-US"/>
        </w:rPr>
        <w:t xml:space="preserve"> My memories don’t feel that old but then maybe they do. I remember walking with Nan to the lake, sitting with her on the dock with our feet hanging into the water. I remember worm hunting </w:t>
      </w:r>
      <w:r w:rsidR="00112ABF">
        <w:rPr>
          <w:rFonts w:ascii="Book Antiqua" w:hAnsi="Book Antiqua"/>
          <w:sz w:val="24"/>
          <w:szCs w:val="24"/>
          <w:lang w:val="en-US"/>
        </w:rPr>
        <w:t xml:space="preserve">with her </w:t>
      </w:r>
      <w:r w:rsidR="000068F4">
        <w:rPr>
          <w:rFonts w:ascii="Book Antiqua" w:hAnsi="Book Antiqua"/>
          <w:sz w:val="24"/>
          <w:szCs w:val="24"/>
          <w:lang w:val="en-US"/>
        </w:rPr>
        <w:t>late at night and early in the morning, collecting worms into a small container for Gramp and Dad to</w:t>
      </w:r>
      <w:r w:rsidR="002238DF">
        <w:rPr>
          <w:rFonts w:ascii="Book Antiqua" w:hAnsi="Book Antiqua"/>
          <w:sz w:val="24"/>
          <w:szCs w:val="24"/>
          <w:lang w:val="en-US"/>
        </w:rPr>
        <w:t xml:space="preserve"> go</w:t>
      </w:r>
      <w:r w:rsidR="000068F4">
        <w:rPr>
          <w:rFonts w:ascii="Book Antiqua" w:hAnsi="Book Antiqua"/>
          <w:sz w:val="24"/>
          <w:szCs w:val="24"/>
          <w:lang w:val="en-US"/>
        </w:rPr>
        <w:t xml:space="preserve"> fishing. I remember her making pies, and </w:t>
      </w:r>
      <w:r w:rsidR="00112ABF">
        <w:rPr>
          <w:rFonts w:ascii="Book Antiqua" w:hAnsi="Book Antiqua"/>
          <w:sz w:val="24"/>
          <w:szCs w:val="24"/>
          <w:lang w:val="en-US"/>
        </w:rPr>
        <w:t>popcorn,</w:t>
      </w:r>
      <w:r w:rsidR="000068F4">
        <w:rPr>
          <w:rFonts w:ascii="Book Antiqua" w:hAnsi="Book Antiqua"/>
          <w:sz w:val="24"/>
          <w:szCs w:val="24"/>
          <w:lang w:val="en-US"/>
        </w:rPr>
        <w:t xml:space="preserve"> drinking tea in the dining room</w:t>
      </w:r>
      <w:r w:rsidR="00112ABF">
        <w:rPr>
          <w:rFonts w:ascii="Book Antiqua" w:hAnsi="Book Antiqua"/>
          <w:sz w:val="24"/>
          <w:szCs w:val="24"/>
          <w:lang w:val="en-US"/>
        </w:rPr>
        <w:t xml:space="preserve"> where puzzles lay underneath the table cloth for </w:t>
      </w:r>
      <w:r w:rsidR="002238DF">
        <w:rPr>
          <w:rFonts w:ascii="Book Antiqua" w:hAnsi="Book Antiqua"/>
          <w:sz w:val="24"/>
          <w:szCs w:val="24"/>
          <w:lang w:val="en-US"/>
        </w:rPr>
        <w:t>the evenings</w:t>
      </w:r>
      <w:r w:rsidR="000068F4">
        <w:rPr>
          <w:rFonts w:ascii="Book Antiqua" w:hAnsi="Book Antiqua"/>
          <w:sz w:val="24"/>
          <w:szCs w:val="24"/>
          <w:lang w:val="en-US"/>
        </w:rPr>
        <w:t xml:space="preserve">. She would let me have tea too, and back in their home on Lawlor in Toronto, she would give me the beautiful mauve tea cup and saucer and 2 sugar cubes!  We would sit and look at the small white Avon lipstick samples </w:t>
      </w:r>
      <w:r w:rsidR="00112ABF">
        <w:rPr>
          <w:rFonts w:ascii="Book Antiqua" w:hAnsi="Book Antiqua"/>
          <w:sz w:val="24"/>
          <w:szCs w:val="24"/>
          <w:lang w:val="en-US"/>
        </w:rPr>
        <w:t xml:space="preserve">in a big square box, (well it seemed big?) </w:t>
      </w:r>
      <w:r w:rsidR="000068F4">
        <w:rPr>
          <w:rFonts w:ascii="Book Antiqua" w:hAnsi="Book Antiqua"/>
          <w:sz w:val="24"/>
          <w:szCs w:val="24"/>
          <w:lang w:val="en-US"/>
        </w:rPr>
        <w:t xml:space="preserve">and then she’d let me take a few…or was it one?  I remember the way she sat, the way she walked, laughed, crocheted, knit, and spoke. I remember how she would hug me. I remember how she made me feel. I remember taking her snowmobiling and </w:t>
      </w:r>
      <w:r w:rsidR="00112ABF">
        <w:rPr>
          <w:rFonts w:ascii="Book Antiqua" w:hAnsi="Book Antiqua"/>
          <w:sz w:val="24"/>
          <w:szCs w:val="24"/>
          <w:lang w:val="en-US"/>
        </w:rPr>
        <w:t xml:space="preserve">afterwards, inside, </w:t>
      </w:r>
      <w:r w:rsidR="000068F4">
        <w:rPr>
          <w:rFonts w:ascii="Book Antiqua" w:hAnsi="Book Antiqua"/>
          <w:sz w:val="24"/>
          <w:szCs w:val="24"/>
          <w:lang w:val="en-US"/>
        </w:rPr>
        <w:t xml:space="preserve">her </w:t>
      </w:r>
      <w:r w:rsidR="00112ABF">
        <w:rPr>
          <w:rFonts w:ascii="Book Antiqua" w:hAnsi="Book Antiqua"/>
          <w:sz w:val="24"/>
          <w:szCs w:val="24"/>
          <w:lang w:val="en-US"/>
        </w:rPr>
        <w:t xml:space="preserve">putting a plastic container of warm water in my hands </w:t>
      </w:r>
      <w:r w:rsidR="000068F4">
        <w:rPr>
          <w:rFonts w:ascii="Book Antiqua" w:hAnsi="Book Antiqua"/>
          <w:sz w:val="24"/>
          <w:szCs w:val="24"/>
          <w:lang w:val="en-US"/>
        </w:rPr>
        <w:t>by the fire</w:t>
      </w:r>
      <w:r w:rsidR="00112ABF">
        <w:rPr>
          <w:rFonts w:ascii="Book Antiqua" w:hAnsi="Book Antiqua"/>
          <w:sz w:val="24"/>
          <w:szCs w:val="24"/>
          <w:lang w:val="en-US"/>
        </w:rPr>
        <w:t xml:space="preserve"> to take off the chill</w:t>
      </w:r>
      <w:r w:rsidR="000068F4">
        <w:rPr>
          <w:rFonts w:ascii="Book Antiqua" w:hAnsi="Book Antiqua"/>
          <w:sz w:val="24"/>
          <w:szCs w:val="24"/>
          <w:lang w:val="en-US"/>
        </w:rPr>
        <w:t>. I remember her sitting with us around the bonfire, just over from the really big old oak tree</w:t>
      </w:r>
      <w:r w:rsidR="00112ABF">
        <w:rPr>
          <w:rFonts w:ascii="Book Antiqua" w:hAnsi="Book Antiqua"/>
          <w:sz w:val="24"/>
          <w:szCs w:val="24"/>
          <w:lang w:val="en-US"/>
        </w:rPr>
        <w:t xml:space="preserve"> wh</w:t>
      </w:r>
      <w:r w:rsidR="00B91E0D">
        <w:rPr>
          <w:rFonts w:ascii="Book Antiqua" w:hAnsi="Book Antiqua"/>
          <w:sz w:val="24"/>
          <w:szCs w:val="24"/>
          <w:lang w:val="en-US"/>
        </w:rPr>
        <w:t>ere</w:t>
      </w:r>
      <w:r w:rsidR="00112ABF">
        <w:rPr>
          <w:rFonts w:ascii="Book Antiqua" w:hAnsi="Book Antiqua"/>
          <w:sz w:val="24"/>
          <w:szCs w:val="24"/>
          <w:lang w:val="en-US"/>
        </w:rPr>
        <w:t xml:space="preserve"> we watched for shooting stars</w:t>
      </w:r>
      <w:r w:rsidR="000068F4">
        <w:rPr>
          <w:rFonts w:ascii="Book Antiqua" w:hAnsi="Book Antiqua"/>
          <w:sz w:val="24"/>
          <w:szCs w:val="24"/>
          <w:lang w:val="en-US"/>
        </w:rPr>
        <w:t>…. Ooh I could go on. I just remember. Such wonderful memories.</w:t>
      </w:r>
      <w:r w:rsidR="001E6182">
        <w:rPr>
          <w:rFonts w:ascii="Book Antiqua" w:hAnsi="Book Antiqua"/>
          <w:sz w:val="24"/>
          <w:szCs w:val="24"/>
          <w:lang w:val="en-US"/>
        </w:rPr>
        <w:t xml:space="preserve"> And it all started with </w:t>
      </w:r>
      <w:r w:rsidR="000068F4">
        <w:rPr>
          <w:rFonts w:ascii="Book Antiqua" w:hAnsi="Book Antiqua"/>
          <w:sz w:val="24"/>
          <w:szCs w:val="24"/>
          <w:lang w:val="en-US"/>
        </w:rPr>
        <w:t>one small item on a table found with a friend</w:t>
      </w:r>
      <w:r w:rsidR="001E6182">
        <w:rPr>
          <w:rFonts w:ascii="Book Antiqua" w:hAnsi="Book Antiqua"/>
          <w:sz w:val="24"/>
          <w:szCs w:val="24"/>
          <w:lang w:val="en-US"/>
        </w:rPr>
        <w:t>.</w:t>
      </w:r>
    </w:p>
    <w:p w14:paraId="5B0FB27B" w14:textId="31442B3A" w:rsidR="000068F4" w:rsidRDefault="001E6182" w:rsidP="00335486">
      <w:pPr>
        <w:spacing w:after="0" w:line="240" w:lineRule="auto"/>
        <w:rPr>
          <w:rFonts w:ascii="Book Antiqua" w:hAnsi="Book Antiqua"/>
          <w:sz w:val="24"/>
          <w:szCs w:val="24"/>
          <w:lang w:val="en-US"/>
        </w:rPr>
      </w:pPr>
      <w:r>
        <w:rPr>
          <w:rFonts w:ascii="Book Antiqua" w:hAnsi="Book Antiqua"/>
          <w:sz w:val="24"/>
          <w:szCs w:val="24"/>
          <w:lang w:val="en-US"/>
        </w:rPr>
        <w:lastRenderedPageBreak/>
        <w:t xml:space="preserve">I have </w:t>
      </w:r>
      <w:r w:rsidR="000068F4">
        <w:rPr>
          <w:rFonts w:ascii="Book Antiqua" w:hAnsi="Book Antiqua"/>
          <w:sz w:val="24"/>
          <w:szCs w:val="24"/>
          <w:lang w:val="en-US"/>
        </w:rPr>
        <w:t xml:space="preserve">so many memories and so much love </w:t>
      </w:r>
      <w:r>
        <w:rPr>
          <w:rFonts w:ascii="Book Antiqua" w:hAnsi="Book Antiqua"/>
          <w:sz w:val="24"/>
          <w:szCs w:val="24"/>
          <w:lang w:val="en-US"/>
        </w:rPr>
        <w:t>to remember too</w:t>
      </w:r>
      <w:r w:rsidR="000068F4">
        <w:rPr>
          <w:rFonts w:ascii="Book Antiqua" w:hAnsi="Book Antiqua"/>
          <w:sz w:val="24"/>
          <w:szCs w:val="24"/>
          <w:lang w:val="en-US"/>
        </w:rPr>
        <w:t>. I really miss her. And yet it has been 37 years since she died. This made me think of the gospel writers and how many years had gone by till they wrote</w:t>
      </w:r>
      <w:r w:rsidR="006B448D">
        <w:rPr>
          <w:rFonts w:ascii="Book Antiqua" w:hAnsi="Book Antiqua"/>
          <w:sz w:val="24"/>
          <w:szCs w:val="24"/>
          <w:lang w:val="en-US"/>
        </w:rPr>
        <w:t>, and what memories and feelings they carried.</w:t>
      </w:r>
    </w:p>
    <w:p w14:paraId="63FFA1FA" w14:textId="77777777" w:rsidR="000068F4" w:rsidRDefault="000068F4" w:rsidP="00335486">
      <w:pPr>
        <w:spacing w:after="0" w:line="240" w:lineRule="auto"/>
        <w:rPr>
          <w:rFonts w:ascii="Book Antiqua" w:hAnsi="Book Antiqua"/>
          <w:sz w:val="24"/>
          <w:szCs w:val="24"/>
          <w:lang w:val="en-US"/>
        </w:rPr>
      </w:pPr>
    </w:p>
    <w:p w14:paraId="51751757" w14:textId="27B24D99" w:rsidR="000068F4" w:rsidRDefault="000068F4" w:rsidP="00335486">
      <w:pPr>
        <w:spacing w:after="0" w:line="240" w:lineRule="auto"/>
        <w:rPr>
          <w:rFonts w:ascii="Book Antiqua" w:hAnsi="Book Antiqua"/>
          <w:sz w:val="24"/>
          <w:szCs w:val="24"/>
          <w:lang w:val="en-US"/>
        </w:rPr>
      </w:pPr>
      <w:r>
        <w:rPr>
          <w:rFonts w:ascii="Book Antiqua" w:hAnsi="Book Antiqua"/>
          <w:sz w:val="24"/>
          <w:szCs w:val="24"/>
          <w:lang w:val="en-US"/>
        </w:rPr>
        <w:t>The apostle Paul was never a disciple but he had an experience of the Christ</w:t>
      </w:r>
      <w:r w:rsidR="006B448D">
        <w:rPr>
          <w:rFonts w:ascii="Book Antiqua" w:hAnsi="Book Antiqua"/>
          <w:sz w:val="24"/>
          <w:szCs w:val="24"/>
          <w:lang w:val="en-US"/>
        </w:rPr>
        <w:t>, changing</w:t>
      </w:r>
      <w:r>
        <w:rPr>
          <w:rFonts w:ascii="Book Antiqua" w:hAnsi="Book Antiqua"/>
          <w:sz w:val="24"/>
          <w:szCs w:val="24"/>
          <w:lang w:val="en-US"/>
        </w:rPr>
        <w:t xml:space="preserve"> his beliefs and </w:t>
      </w:r>
      <w:r w:rsidR="006B448D">
        <w:rPr>
          <w:rFonts w:ascii="Book Antiqua" w:hAnsi="Book Antiqua"/>
          <w:sz w:val="24"/>
          <w:szCs w:val="24"/>
          <w:lang w:val="en-US"/>
        </w:rPr>
        <w:t xml:space="preserve">he </w:t>
      </w:r>
      <w:r>
        <w:rPr>
          <w:rFonts w:ascii="Book Antiqua" w:hAnsi="Book Antiqua"/>
          <w:sz w:val="24"/>
          <w:szCs w:val="24"/>
          <w:lang w:val="en-US"/>
        </w:rPr>
        <w:t xml:space="preserve">began to tell people beyond Jerusalem, starting churches. We have a few of his letters that come from the 50s </w:t>
      </w:r>
      <w:r w:rsidR="006B448D">
        <w:rPr>
          <w:rFonts w:ascii="Book Antiqua" w:hAnsi="Book Antiqua"/>
          <w:sz w:val="24"/>
          <w:szCs w:val="24"/>
          <w:lang w:val="en-US"/>
        </w:rPr>
        <w:t xml:space="preserve">or so </w:t>
      </w:r>
      <w:r>
        <w:rPr>
          <w:rFonts w:ascii="Book Antiqua" w:hAnsi="Book Antiqua"/>
          <w:sz w:val="24"/>
          <w:szCs w:val="24"/>
          <w:lang w:val="en-US"/>
        </w:rPr>
        <w:t>AD</w:t>
      </w:r>
      <w:r w:rsidR="00B91E0D">
        <w:rPr>
          <w:rFonts w:ascii="Book Antiqua" w:hAnsi="Book Antiqua"/>
          <w:sz w:val="24"/>
          <w:szCs w:val="24"/>
          <w:lang w:val="en-US"/>
        </w:rPr>
        <w:t xml:space="preserve"> -t</w:t>
      </w:r>
      <w:r>
        <w:rPr>
          <w:rFonts w:ascii="Book Antiqua" w:hAnsi="Book Antiqua"/>
          <w:sz w:val="24"/>
          <w:szCs w:val="24"/>
          <w:lang w:val="en-US"/>
        </w:rPr>
        <w:t>wenty odd years after Jesus.  Mark is mostly believed to be a travelling companion of Peter, who was a disciple. Mark wrote around 68-70 AD during the time of the Jewish Roman War. Matthew wrote around the 80s as did Luke</w:t>
      </w:r>
      <w:r w:rsidR="002665F1">
        <w:rPr>
          <w:rFonts w:ascii="Book Antiqua" w:hAnsi="Book Antiqua"/>
          <w:sz w:val="24"/>
          <w:szCs w:val="24"/>
          <w:lang w:val="en-US"/>
        </w:rPr>
        <w:t>. Matthew has a totally different nativity story from Luke. Luke says there were other stories of Jesus floating around</w:t>
      </w:r>
      <w:r w:rsidR="00B91E0D">
        <w:rPr>
          <w:rFonts w:ascii="Book Antiqua" w:hAnsi="Book Antiqua"/>
          <w:sz w:val="24"/>
          <w:szCs w:val="24"/>
          <w:lang w:val="en-US"/>
        </w:rPr>
        <w:t xml:space="preserve"> as well</w:t>
      </w:r>
      <w:r w:rsidR="00CD305B">
        <w:rPr>
          <w:rFonts w:ascii="Book Antiqua" w:hAnsi="Book Antiqua"/>
          <w:sz w:val="24"/>
          <w:szCs w:val="24"/>
          <w:lang w:val="en-US"/>
        </w:rPr>
        <w:t>.</w:t>
      </w:r>
      <w:r w:rsidR="002665F1">
        <w:rPr>
          <w:rFonts w:ascii="Book Antiqua" w:hAnsi="Book Antiqua"/>
          <w:sz w:val="24"/>
          <w:szCs w:val="24"/>
          <w:lang w:val="en-US"/>
        </w:rPr>
        <w:t xml:space="preserve"> Luke was likely</w:t>
      </w:r>
      <w:r w:rsidR="00B91E0D">
        <w:rPr>
          <w:rFonts w:ascii="Book Antiqua" w:hAnsi="Book Antiqua"/>
          <w:sz w:val="24"/>
          <w:szCs w:val="24"/>
          <w:lang w:val="en-US"/>
        </w:rPr>
        <w:t xml:space="preserve"> Paul’s</w:t>
      </w:r>
      <w:r w:rsidR="002665F1">
        <w:rPr>
          <w:rFonts w:ascii="Book Antiqua" w:hAnsi="Book Antiqua"/>
          <w:sz w:val="24"/>
          <w:szCs w:val="24"/>
          <w:lang w:val="en-US"/>
        </w:rPr>
        <w:t xml:space="preserve"> travelling companion</w:t>
      </w:r>
      <w:r w:rsidR="00B91E0D">
        <w:rPr>
          <w:rFonts w:ascii="Book Antiqua" w:hAnsi="Book Antiqua"/>
          <w:sz w:val="24"/>
          <w:szCs w:val="24"/>
          <w:lang w:val="en-US"/>
        </w:rPr>
        <w:t>.</w:t>
      </w:r>
      <w:r w:rsidR="002665F1">
        <w:rPr>
          <w:rFonts w:ascii="Book Antiqua" w:hAnsi="Book Antiqua"/>
          <w:sz w:val="24"/>
          <w:szCs w:val="24"/>
          <w:lang w:val="en-US"/>
        </w:rPr>
        <w:t xml:space="preserve"> John wrote towards </w:t>
      </w:r>
      <w:r w:rsidR="006B448D">
        <w:rPr>
          <w:rFonts w:ascii="Book Antiqua" w:hAnsi="Book Antiqua"/>
          <w:sz w:val="24"/>
          <w:szCs w:val="24"/>
          <w:lang w:val="en-US"/>
        </w:rPr>
        <w:t xml:space="preserve">perhaps </w:t>
      </w:r>
      <w:r w:rsidR="00B91E0D">
        <w:rPr>
          <w:rFonts w:ascii="Book Antiqua" w:hAnsi="Book Antiqua"/>
          <w:sz w:val="24"/>
          <w:szCs w:val="24"/>
          <w:lang w:val="en-US"/>
        </w:rPr>
        <w:t xml:space="preserve">around </w:t>
      </w:r>
      <w:r w:rsidR="006B448D">
        <w:rPr>
          <w:rFonts w:ascii="Book Antiqua" w:hAnsi="Book Antiqua"/>
          <w:sz w:val="24"/>
          <w:szCs w:val="24"/>
          <w:lang w:val="en-US"/>
        </w:rPr>
        <w:t>90 or 100 AD</w:t>
      </w:r>
      <w:r w:rsidR="002665F1">
        <w:rPr>
          <w:rFonts w:ascii="Book Antiqua" w:hAnsi="Book Antiqua"/>
          <w:sz w:val="24"/>
          <w:szCs w:val="24"/>
          <w:lang w:val="en-US"/>
        </w:rPr>
        <w:t>. He ha</w:t>
      </w:r>
      <w:r w:rsidR="00CD305B">
        <w:rPr>
          <w:rFonts w:ascii="Book Antiqua" w:hAnsi="Book Antiqua"/>
          <w:sz w:val="24"/>
          <w:szCs w:val="24"/>
          <w:lang w:val="en-US"/>
        </w:rPr>
        <w:t>s</w:t>
      </w:r>
      <w:r w:rsidR="002665F1">
        <w:rPr>
          <w:rFonts w:ascii="Book Antiqua" w:hAnsi="Book Antiqua"/>
          <w:sz w:val="24"/>
          <w:szCs w:val="24"/>
          <w:lang w:val="en-US"/>
        </w:rPr>
        <w:t xml:space="preserve"> a totally different story of memories of Jesus and of who Jesus was.  </w:t>
      </w:r>
    </w:p>
    <w:p w14:paraId="42F5573C" w14:textId="77777777" w:rsidR="002665F1" w:rsidRDefault="002665F1" w:rsidP="00335486">
      <w:pPr>
        <w:spacing w:after="0" w:line="240" w:lineRule="auto"/>
        <w:rPr>
          <w:rFonts w:ascii="Book Antiqua" w:hAnsi="Book Antiqua"/>
          <w:sz w:val="24"/>
          <w:szCs w:val="24"/>
          <w:lang w:val="en-US"/>
        </w:rPr>
      </w:pPr>
    </w:p>
    <w:p w14:paraId="22694149" w14:textId="6ED8B5D0"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 xml:space="preserve">Each of them wrote through the lenses of their memories, </w:t>
      </w:r>
      <w:r w:rsidR="00CD305B">
        <w:rPr>
          <w:rFonts w:ascii="Book Antiqua" w:hAnsi="Book Antiqua"/>
          <w:sz w:val="24"/>
          <w:szCs w:val="24"/>
          <w:lang w:val="en-US"/>
        </w:rPr>
        <w:t>20</w:t>
      </w:r>
      <w:r>
        <w:rPr>
          <w:rFonts w:ascii="Book Antiqua" w:hAnsi="Book Antiqua"/>
          <w:sz w:val="24"/>
          <w:szCs w:val="24"/>
          <w:lang w:val="en-US"/>
        </w:rPr>
        <w:t>, 40, 50, 70 odd years after Jesus. They wrote of their memories and</w:t>
      </w:r>
      <w:r w:rsidR="006B448D">
        <w:rPr>
          <w:rFonts w:ascii="Book Antiqua" w:hAnsi="Book Antiqua"/>
          <w:sz w:val="24"/>
          <w:szCs w:val="24"/>
          <w:lang w:val="en-US"/>
        </w:rPr>
        <w:t xml:space="preserve"> of</w:t>
      </w:r>
      <w:r>
        <w:rPr>
          <w:rFonts w:ascii="Book Antiqua" w:hAnsi="Book Antiqua"/>
          <w:sz w:val="24"/>
          <w:szCs w:val="24"/>
          <w:lang w:val="en-US"/>
        </w:rPr>
        <w:t xml:space="preserve"> the stories they had heard. They wrote of the love people had experienced through this man Jesus, God’s love.  Memories</w:t>
      </w:r>
      <w:r w:rsidR="001A1C0D">
        <w:rPr>
          <w:rFonts w:ascii="Book Antiqua" w:hAnsi="Book Antiqua"/>
          <w:sz w:val="24"/>
          <w:szCs w:val="24"/>
          <w:lang w:val="en-US"/>
        </w:rPr>
        <w:t>, c</w:t>
      </w:r>
      <w:r>
        <w:rPr>
          <w:rFonts w:ascii="Book Antiqua" w:hAnsi="Book Antiqua"/>
          <w:sz w:val="24"/>
          <w:szCs w:val="24"/>
          <w:lang w:val="en-US"/>
        </w:rPr>
        <w:t>herished memories long after the time, still needing to be shared, as I have with you, of Nan.</w:t>
      </w:r>
    </w:p>
    <w:p w14:paraId="6CBB15D1" w14:textId="03553DF7" w:rsidR="002665F1" w:rsidRDefault="003D6AD5" w:rsidP="00335486">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59264" behindDoc="0" locked="0" layoutInCell="1" allowOverlap="1" wp14:anchorId="4BD9995C" wp14:editId="56C498D3">
            <wp:simplePos x="0" y="0"/>
            <wp:positionH relativeFrom="column">
              <wp:posOffset>4297680</wp:posOffset>
            </wp:positionH>
            <wp:positionV relativeFrom="paragraph">
              <wp:posOffset>5715</wp:posOffset>
            </wp:positionV>
            <wp:extent cx="2079625" cy="1798955"/>
            <wp:effectExtent l="0" t="0" r="0" b="0"/>
            <wp:wrapThrough wrapText="bothSides">
              <wp:wrapPolygon edited="0">
                <wp:start x="0" y="0"/>
                <wp:lineTo x="0" y="21272"/>
                <wp:lineTo x="21369" y="21272"/>
                <wp:lineTo x="21369" y="0"/>
                <wp:lineTo x="0" y="0"/>
              </wp:wrapPolygon>
            </wp:wrapThrough>
            <wp:docPr id="5224147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14787" name="Picture 52241478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9625" cy="1798955"/>
                    </a:xfrm>
                    <a:prstGeom prst="rect">
                      <a:avLst/>
                    </a:prstGeom>
                  </pic:spPr>
                </pic:pic>
              </a:graphicData>
            </a:graphic>
            <wp14:sizeRelH relativeFrom="page">
              <wp14:pctWidth>0</wp14:pctWidth>
            </wp14:sizeRelH>
            <wp14:sizeRelV relativeFrom="page">
              <wp14:pctHeight>0</wp14:pctHeight>
            </wp14:sizeRelV>
          </wp:anchor>
        </w:drawing>
      </w:r>
    </w:p>
    <w:p w14:paraId="32BCB8C7" w14:textId="22892B77"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Prayer</w:t>
      </w:r>
    </w:p>
    <w:p w14:paraId="1D103058" w14:textId="77777777" w:rsidR="002665F1" w:rsidRDefault="002665F1" w:rsidP="00335486">
      <w:pPr>
        <w:spacing w:after="0" w:line="240" w:lineRule="auto"/>
        <w:rPr>
          <w:rFonts w:ascii="Book Antiqua" w:hAnsi="Book Antiqua"/>
          <w:sz w:val="24"/>
          <w:szCs w:val="24"/>
          <w:lang w:val="en-US"/>
        </w:rPr>
      </w:pPr>
    </w:p>
    <w:p w14:paraId="1ABB6A97" w14:textId="537E3E7B"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Holy God, of what was then, what is now, and of what will be,</w:t>
      </w:r>
      <w:r w:rsidR="003D6AD5">
        <w:rPr>
          <w:rFonts w:ascii="Book Antiqua" w:hAnsi="Book Antiqua"/>
          <w:sz w:val="24"/>
          <w:szCs w:val="24"/>
          <w:lang w:val="en-US"/>
        </w:rPr>
        <w:t xml:space="preserve"> w</w:t>
      </w:r>
      <w:r>
        <w:rPr>
          <w:rFonts w:ascii="Book Antiqua" w:hAnsi="Book Antiqua"/>
          <w:sz w:val="24"/>
          <w:szCs w:val="24"/>
          <w:lang w:val="en-US"/>
        </w:rPr>
        <w:t>e hold our memories in our minds, and even when they get altered through time,</w:t>
      </w:r>
      <w:r w:rsidR="003D6AD5">
        <w:rPr>
          <w:rFonts w:ascii="Book Antiqua" w:hAnsi="Book Antiqua"/>
          <w:sz w:val="24"/>
          <w:szCs w:val="24"/>
          <w:lang w:val="en-US"/>
        </w:rPr>
        <w:t xml:space="preserve"> t</w:t>
      </w:r>
      <w:r>
        <w:rPr>
          <w:rFonts w:ascii="Book Antiqua" w:hAnsi="Book Antiqua"/>
          <w:sz w:val="24"/>
          <w:szCs w:val="24"/>
          <w:lang w:val="en-US"/>
        </w:rPr>
        <w:t>hrough foggy forgetfulness of details, we hold the feelings, the love</w:t>
      </w:r>
      <w:r w:rsidR="001A1C0D">
        <w:rPr>
          <w:rFonts w:ascii="Book Antiqua" w:hAnsi="Book Antiqua"/>
          <w:sz w:val="24"/>
          <w:szCs w:val="24"/>
          <w:lang w:val="en-US"/>
        </w:rPr>
        <w:t>, in our hearts</w:t>
      </w:r>
      <w:r>
        <w:rPr>
          <w:rFonts w:ascii="Book Antiqua" w:hAnsi="Book Antiqua"/>
          <w:sz w:val="24"/>
          <w:szCs w:val="24"/>
          <w:lang w:val="en-US"/>
        </w:rPr>
        <w:t>.</w:t>
      </w:r>
    </w:p>
    <w:p w14:paraId="5ECC3F07" w14:textId="17035708"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By grace, we remember the love – always. Amen.</w:t>
      </w:r>
    </w:p>
    <w:p w14:paraId="70CD4248" w14:textId="77777777" w:rsidR="002665F1" w:rsidRDefault="002665F1" w:rsidP="00335486">
      <w:pPr>
        <w:spacing w:after="0" w:line="240" w:lineRule="auto"/>
        <w:rPr>
          <w:rFonts w:ascii="Book Antiqua" w:hAnsi="Book Antiqua"/>
          <w:sz w:val="24"/>
          <w:szCs w:val="24"/>
          <w:lang w:val="en-US"/>
        </w:rPr>
      </w:pPr>
    </w:p>
    <w:p w14:paraId="4FB57C2C" w14:textId="4A681E04"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Scripture this Wee</w:t>
      </w:r>
      <w:r w:rsidR="002675FA">
        <w:rPr>
          <w:rFonts w:ascii="Book Antiqua" w:hAnsi="Book Antiqua"/>
          <w:sz w:val="24"/>
          <w:szCs w:val="24"/>
          <w:lang w:val="en-US"/>
        </w:rPr>
        <w:t>k</w:t>
      </w:r>
    </w:p>
    <w:p w14:paraId="77ADE03E" w14:textId="77777777" w:rsidR="002665F1" w:rsidRDefault="002665F1" w:rsidP="00335486">
      <w:pPr>
        <w:spacing w:after="0" w:line="240" w:lineRule="auto"/>
        <w:rPr>
          <w:rFonts w:ascii="Book Antiqua" w:hAnsi="Book Antiqua"/>
          <w:sz w:val="24"/>
          <w:szCs w:val="24"/>
          <w:lang w:val="en-US"/>
        </w:rPr>
      </w:pPr>
    </w:p>
    <w:p w14:paraId="5DADB99A" w14:textId="05DE82BC"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Acts 17:22-31</w:t>
      </w:r>
      <w:r>
        <w:rPr>
          <w:rFonts w:ascii="Book Antiqua" w:hAnsi="Book Antiqua"/>
          <w:sz w:val="24"/>
          <w:szCs w:val="24"/>
          <w:lang w:val="en-US"/>
        </w:rPr>
        <w:tab/>
      </w:r>
      <w:r>
        <w:rPr>
          <w:rFonts w:ascii="Book Antiqua" w:hAnsi="Book Antiqua"/>
          <w:sz w:val="24"/>
          <w:szCs w:val="24"/>
          <w:lang w:val="en-US"/>
        </w:rPr>
        <w:tab/>
        <w:t>Paul points the Athenians to the unknown god.</w:t>
      </w:r>
    </w:p>
    <w:p w14:paraId="6A35EDD0" w14:textId="53A593F0"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Psalm 66</w:t>
      </w:r>
      <w:r>
        <w:rPr>
          <w:rFonts w:ascii="Book Antiqua" w:hAnsi="Book Antiqua"/>
          <w:sz w:val="24"/>
          <w:szCs w:val="24"/>
          <w:lang w:val="en-US"/>
        </w:rPr>
        <w:tab/>
      </w:r>
      <w:r>
        <w:rPr>
          <w:rFonts w:ascii="Book Antiqua" w:hAnsi="Book Antiqua"/>
          <w:sz w:val="24"/>
          <w:szCs w:val="24"/>
          <w:lang w:val="en-US"/>
        </w:rPr>
        <w:tab/>
        <w:t>God preserved us, saved us.</w:t>
      </w:r>
    </w:p>
    <w:p w14:paraId="54961C59" w14:textId="183833E8"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I Peter 3:13-22</w:t>
      </w:r>
      <w:r>
        <w:rPr>
          <w:rFonts w:ascii="Book Antiqua" w:hAnsi="Book Antiqua"/>
          <w:sz w:val="24"/>
          <w:szCs w:val="24"/>
          <w:lang w:val="en-US"/>
        </w:rPr>
        <w:tab/>
        <w:t>Do not repay evil for evil.</w:t>
      </w:r>
    </w:p>
    <w:p w14:paraId="197F601F" w14:textId="5B28D726"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John 14:15-21</w:t>
      </w:r>
      <w:r>
        <w:rPr>
          <w:rFonts w:ascii="Book Antiqua" w:hAnsi="Book Antiqua"/>
          <w:sz w:val="24"/>
          <w:szCs w:val="24"/>
          <w:lang w:val="en-US"/>
        </w:rPr>
        <w:tab/>
      </w:r>
      <w:r>
        <w:rPr>
          <w:rFonts w:ascii="Book Antiqua" w:hAnsi="Book Antiqua"/>
          <w:sz w:val="24"/>
          <w:szCs w:val="24"/>
          <w:lang w:val="en-US"/>
        </w:rPr>
        <w:tab/>
        <w:t>Jesus promises the Advocate, or Spirit, will be with you.</w:t>
      </w:r>
    </w:p>
    <w:p w14:paraId="54D413AA" w14:textId="77777777" w:rsidR="002665F1" w:rsidRDefault="002665F1" w:rsidP="00335486">
      <w:pPr>
        <w:spacing w:after="0" w:line="240" w:lineRule="auto"/>
        <w:rPr>
          <w:rFonts w:ascii="Book Antiqua" w:hAnsi="Book Antiqua"/>
          <w:sz w:val="24"/>
          <w:szCs w:val="24"/>
          <w:lang w:val="en-US"/>
        </w:rPr>
      </w:pPr>
    </w:p>
    <w:p w14:paraId="0230CE27" w14:textId="28FC7BF4"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2B89D8FA" w14:textId="77777777" w:rsidR="002665F1" w:rsidRDefault="002665F1" w:rsidP="00335486">
      <w:pPr>
        <w:spacing w:after="0" w:line="240" w:lineRule="auto"/>
        <w:rPr>
          <w:rFonts w:ascii="Book Antiqua" w:hAnsi="Book Antiqua"/>
          <w:sz w:val="24"/>
          <w:szCs w:val="24"/>
          <w:lang w:val="en-US"/>
        </w:rPr>
      </w:pPr>
    </w:p>
    <w:p w14:paraId="0FFFCD12" w14:textId="5A9D67A1"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How is it that love lives on in our memories?</w:t>
      </w:r>
      <w:r w:rsidR="00553BEF">
        <w:rPr>
          <w:rFonts w:ascii="Book Antiqua" w:hAnsi="Book Antiqua"/>
          <w:sz w:val="24"/>
          <w:szCs w:val="24"/>
          <w:lang w:val="en-US"/>
        </w:rPr>
        <w:t xml:space="preserve"> How does time affect our remembering?</w:t>
      </w:r>
    </w:p>
    <w:p w14:paraId="4B59298F" w14:textId="77777777" w:rsidR="002665F1" w:rsidRDefault="002665F1" w:rsidP="00335486">
      <w:pPr>
        <w:spacing w:after="0" w:line="240" w:lineRule="auto"/>
        <w:rPr>
          <w:rFonts w:ascii="Book Antiqua" w:hAnsi="Book Antiqua"/>
          <w:sz w:val="24"/>
          <w:szCs w:val="24"/>
          <w:lang w:val="en-US"/>
        </w:rPr>
      </w:pPr>
    </w:p>
    <w:p w14:paraId="22F2F616" w14:textId="7E7D7AD9"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May your memories of love overpower your memories of grief, may your loves live on in your hearts,</w:t>
      </w:r>
      <w:r w:rsidR="00CF463B">
        <w:rPr>
          <w:rFonts w:ascii="Book Antiqua" w:hAnsi="Book Antiqua"/>
          <w:sz w:val="24"/>
          <w:szCs w:val="24"/>
          <w:lang w:val="en-US"/>
        </w:rPr>
        <w:t xml:space="preserve"> with thanks </w:t>
      </w:r>
      <w:r w:rsidR="00553BEF">
        <w:rPr>
          <w:rFonts w:ascii="Book Antiqua" w:hAnsi="Book Antiqua"/>
          <w:sz w:val="24"/>
          <w:szCs w:val="24"/>
          <w:lang w:val="en-US"/>
        </w:rPr>
        <w:t xml:space="preserve">to </w:t>
      </w:r>
      <w:r w:rsidR="00CF463B">
        <w:rPr>
          <w:rFonts w:ascii="Book Antiqua" w:hAnsi="Book Antiqua"/>
          <w:sz w:val="24"/>
          <w:szCs w:val="24"/>
          <w:lang w:val="en-US"/>
        </w:rPr>
        <w:t xml:space="preserve">Elaine, Mimi, Lynda, Genie, </w:t>
      </w:r>
      <w:r w:rsidR="002675FA">
        <w:rPr>
          <w:rFonts w:ascii="Book Antiqua" w:hAnsi="Book Antiqua"/>
          <w:sz w:val="24"/>
          <w:szCs w:val="24"/>
          <w:lang w:val="en-US"/>
        </w:rPr>
        <w:t xml:space="preserve">Dave, </w:t>
      </w:r>
      <w:r w:rsidR="00CF463B">
        <w:rPr>
          <w:rFonts w:ascii="Book Antiqua" w:hAnsi="Book Antiqua"/>
          <w:sz w:val="24"/>
          <w:szCs w:val="24"/>
          <w:lang w:val="en-US"/>
        </w:rPr>
        <w:t>and…Nan,</w:t>
      </w:r>
    </w:p>
    <w:p w14:paraId="22316239" w14:textId="09741CC5" w:rsidR="002665F1"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Rev. Dr. Deb Foster, Minister, St. Andrew’s United in Markham</w:t>
      </w:r>
    </w:p>
    <w:p w14:paraId="45B9F3CA" w14:textId="6E02CFC1" w:rsidR="002665F1" w:rsidRPr="00335486" w:rsidRDefault="002665F1" w:rsidP="00335486">
      <w:pPr>
        <w:spacing w:after="0" w:line="240" w:lineRule="auto"/>
        <w:rPr>
          <w:rFonts w:ascii="Book Antiqua" w:hAnsi="Book Antiqua"/>
          <w:sz w:val="24"/>
          <w:szCs w:val="24"/>
          <w:lang w:val="en-US"/>
        </w:rPr>
      </w:pPr>
      <w:r>
        <w:rPr>
          <w:rFonts w:ascii="Book Antiqua" w:hAnsi="Book Antiqua"/>
          <w:sz w:val="24"/>
          <w:szCs w:val="24"/>
          <w:lang w:val="en-US"/>
        </w:rPr>
        <w:t>905-294-0351    minister@standrewsmarkham.com</w:t>
      </w:r>
    </w:p>
    <w:sectPr w:rsidR="002665F1" w:rsidRPr="003354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86"/>
    <w:rsid w:val="000068F4"/>
    <w:rsid w:val="000F2048"/>
    <w:rsid w:val="00112ABF"/>
    <w:rsid w:val="001362DE"/>
    <w:rsid w:val="001A1C0D"/>
    <w:rsid w:val="001B12BA"/>
    <w:rsid w:val="001E6182"/>
    <w:rsid w:val="002238DF"/>
    <w:rsid w:val="00241997"/>
    <w:rsid w:val="002665F1"/>
    <w:rsid w:val="002675FA"/>
    <w:rsid w:val="00273238"/>
    <w:rsid w:val="00306FC8"/>
    <w:rsid w:val="00335486"/>
    <w:rsid w:val="003D6AD5"/>
    <w:rsid w:val="004E343C"/>
    <w:rsid w:val="00553BEF"/>
    <w:rsid w:val="006315EB"/>
    <w:rsid w:val="006B448D"/>
    <w:rsid w:val="008630F8"/>
    <w:rsid w:val="009C0C75"/>
    <w:rsid w:val="00B91E0D"/>
    <w:rsid w:val="00CD305B"/>
    <w:rsid w:val="00CF463B"/>
    <w:rsid w:val="00E81840"/>
    <w:rsid w:val="00FB12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C100B"/>
  <w15:chartTrackingRefBased/>
  <w15:docId w15:val="{8D06B185-8F47-4CD4-BA1C-2B8BF1FF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5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4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4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4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4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4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4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4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4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4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4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4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486"/>
    <w:rPr>
      <w:rFonts w:eastAsiaTheme="majorEastAsia" w:cstheme="majorBidi"/>
      <w:color w:val="272727" w:themeColor="text1" w:themeTint="D8"/>
    </w:rPr>
  </w:style>
  <w:style w:type="paragraph" w:styleId="Title">
    <w:name w:val="Title"/>
    <w:basedOn w:val="Normal"/>
    <w:next w:val="Normal"/>
    <w:link w:val="TitleChar"/>
    <w:uiPriority w:val="10"/>
    <w:qFormat/>
    <w:rsid w:val="00335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486"/>
    <w:pPr>
      <w:spacing w:before="160"/>
      <w:jc w:val="center"/>
    </w:pPr>
    <w:rPr>
      <w:i/>
      <w:iCs/>
      <w:color w:val="404040" w:themeColor="text1" w:themeTint="BF"/>
    </w:rPr>
  </w:style>
  <w:style w:type="character" w:customStyle="1" w:styleId="QuoteChar">
    <w:name w:val="Quote Char"/>
    <w:basedOn w:val="DefaultParagraphFont"/>
    <w:link w:val="Quote"/>
    <w:uiPriority w:val="29"/>
    <w:rsid w:val="00335486"/>
    <w:rPr>
      <w:i/>
      <w:iCs/>
      <w:color w:val="404040" w:themeColor="text1" w:themeTint="BF"/>
    </w:rPr>
  </w:style>
  <w:style w:type="paragraph" w:styleId="ListParagraph">
    <w:name w:val="List Paragraph"/>
    <w:basedOn w:val="Normal"/>
    <w:uiPriority w:val="34"/>
    <w:qFormat/>
    <w:rsid w:val="00335486"/>
    <w:pPr>
      <w:ind w:left="720"/>
      <w:contextualSpacing/>
    </w:pPr>
  </w:style>
  <w:style w:type="character" w:styleId="IntenseEmphasis">
    <w:name w:val="Intense Emphasis"/>
    <w:basedOn w:val="DefaultParagraphFont"/>
    <w:uiPriority w:val="21"/>
    <w:qFormat/>
    <w:rsid w:val="00335486"/>
    <w:rPr>
      <w:i/>
      <w:iCs/>
      <w:color w:val="0F4761" w:themeColor="accent1" w:themeShade="BF"/>
    </w:rPr>
  </w:style>
  <w:style w:type="paragraph" w:styleId="IntenseQuote">
    <w:name w:val="Intense Quote"/>
    <w:basedOn w:val="Normal"/>
    <w:next w:val="Normal"/>
    <w:link w:val="IntenseQuoteChar"/>
    <w:uiPriority w:val="30"/>
    <w:qFormat/>
    <w:rsid w:val="00335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486"/>
    <w:rPr>
      <w:i/>
      <w:iCs/>
      <w:color w:val="0F4761" w:themeColor="accent1" w:themeShade="BF"/>
    </w:rPr>
  </w:style>
  <w:style w:type="character" w:styleId="IntenseReference">
    <w:name w:val="Intense Reference"/>
    <w:basedOn w:val="DefaultParagraphFont"/>
    <w:uiPriority w:val="32"/>
    <w:qFormat/>
    <w:rsid w:val="003354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22</cp:revision>
  <dcterms:created xsi:type="dcterms:W3CDTF">2026-05-04T10:56:00Z</dcterms:created>
  <dcterms:modified xsi:type="dcterms:W3CDTF">2026-05-04T12:37:00Z</dcterms:modified>
</cp:coreProperties>
</file>